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BC21" w14:textId="77777777" w:rsidR="00B46DF3" w:rsidRPr="0098251E" w:rsidRDefault="00B46DF3" w:rsidP="00B46DF3">
      <w:pPr>
        <w:rPr>
          <w:color w:val="000000"/>
          <w:sz w:val="21"/>
        </w:rPr>
      </w:pPr>
      <w:bookmarkStart w:id="0" w:name="_GoBack"/>
      <w:bookmarkEnd w:id="0"/>
    </w:p>
    <w:p w14:paraId="0996FD3B" w14:textId="77777777" w:rsidR="00B46DF3" w:rsidRPr="0098251E" w:rsidRDefault="00B46DF3" w:rsidP="00B46DF3">
      <w:pPr>
        <w:rPr>
          <w:color w:val="000000"/>
          <w:sz w:val="21"/>
        </w:rPr>
      </w:pPr>
      <w:r>
        <w:rPr>
          <w:color w:val="000000"/>
          <w:sz w:val="21"/>
        </w:rPr>
        <w:t xml:space="preserve">Shigeki INOUE, </w:t>
      </w:r>
      <w:proofErr w:type="spellStart"/>
      <w:r>
        <w:rPr>
          <w:color w:val="000000"/>
          <w:sz w:val="21"/>
        </w:rPr>
        <w:t>Fukumi</w:t>
      </w:r>
      <w:proofErr w:type="spellEnd"/>
      <w:r>
        <w:rPr>
          <w:color w:val="000000"/>
          <w:sz w:val="21"/>
        </w:rPr>
        <w:t xml:space="preserve"> HIRAGAMI, </w:t>
      </w:r>
      <w:r w:rsidRPr="00132894">
        <w:rPr>
          <w:color w:val="000000"/>
          <w:sz w:val="21"/>
          <w:u w:val="single"/>
        </w:rPr>
        <w:t>Kenji KAWAMURA</w:t>
      </w:r>
      <w:r>
        <w:rPr>
          <w:color w:val="000000"/>
          <w:sz w:val="21"/>
        </w:rPr>
        <w:t xml:space="preserve">, </w:t>
      </w:r>
      <w:proofErr w:type="spellStart"/>
      <w:r>
        <w:rPr>
          <w:color w:val="000000"/>
          <w:sz w:val="21"/>
        </w:rPr>
        <w:t>Hirotoshi</w:t>
      </w:r>
      <w:proofErr w:type="spellEnd"/>
      <w:r>
        <w:rPr>
          <w:color w:val="000000"/>
          <w:sz w:val="21"/>
        </w:rPr>
        <w:t xml:space="preserve"> MOTODA</w:t>
      </w:r>
      <w:r w:rsidRPr="0098251E">
        <w:rPr>
          <w:color w:val="000000"/>
          <w:sz w:val="21"/>
        </w:rPr>
        <w:t>, Akihiko</w:t>
      </w:r>
    </w:p>
    <w:p w14:paraId="007D7F9A" w14:textId="77777777" w:rsidR="00B46DF3" w:rsidRPr="00A40036" w:rsidRDefault="00B46DF3" w:rsidP="00B46DF3">
      <w:pPr>
        <w:rPr>
          <w:color w:val="000000"/>
          <w:sz w:val="21"/>
        </w:rPr>
      </w:pPr>
      <w:r>
        <w:rPr>
          <w:color w:val="000000"/>
          <w:sz w:val="21"/>
        </w:rPr>
        <w:t xml:space="preserve">KAWAURA </w:t>
      </w:r>
      <w:r w:rsidRPr="0098251E">
        <w:rPr>
          <w:color w:val="000000"/>
          <w:sz w:val="21"/>
        </w:rPr>
        <w:t>and Yoshio KANO</w:t>
      </w:r>
      <w:r w:rsidR="001F3F5B">
        <w:rPr>
          <w:color w:val="000000"/>
          <w:sz w:val="21"/>
        </w:rPr>
        <w:t xml:space="preserve"> (</w:t>
      </w:r>
      <w:r w:rsidR="001F3F5B" w:rsidRPr="0098251E">
        <w:rPr>
          <w:sz w:val="21"/>
        </w:rPr>
        <w:t>2</w:t>
      </w:r>
      <w:r w:rsidR="001F3F5B">
        <w:rPr>
          <w:sz w:val="21"/>
        </w:rPr>
        <w:t xml:space="preserve">017) </w:t>
      </w:r>
      <w:r w:rsidR="00132894">
        <w:rPr>
          <w:sz w:val="21"/>
        </w:rPr>
        <w:t xml:space="preserve">  </w:t>
      </w:r>
      <w:r w:rsidR="001F3F5B" w:rsidRPr="0098251E">
        <w:rPr>
          <w:color w:val="000000"/>
          <w:sz w:val="21"/>
        </w:rPr>
        <w:t>DIFFERENTIAL RESPONSE OF MICROWAVE IRRADIATION</w:t>
      </w:r>
      <w:r w:rsidR="001F3F5B">
        <w:rPr>
          <w:color w:val="000000"/>
          <w:sz w:val="21"/>
        </w:rPr>
        <w:t xml:space="preserve"> </w:t>
      </w:r>
      <w:r w:rsidR="001F3F5B" w:rsidRPr="0098251E">
        <w:rPr>
          <w:color w:val="000000"/>
          <w:sz w:val="21"/>
        </w:rPr>
        <w:t>INDUCED</w:t>
      </w:r>
      <w:r w:rsidR="001F3F5B">
        <w:rPr>
          <w:color w:val="000000"/>
          <w:sz w:val="21"/>
        </w:rPr>
        <w:t xml:space="preserve"> </w:t>
      </w:r>
      <w:r w:rsidR="001F3F5B" w:rsidRPr="0098251E">
        <w:rPr>
          <w:color w:val="000000"/>
          <w:sz w:val="21"/>
        </w:rPr>
        <w:t>DIFFERENTIATION AND DAMAGE IN PC12 MUTANT</w:t>
      </w:r>
      <w:r w:rsidR="001F3F5B">
        <w:rPr>
          <w:color w:val="000000"/>
          <w:sz w:val="21"/>
        </w:rPr>
        <w:t xml:space="preserve"> </w:t>
      </w:r>
      <w:r w:rsidR="001F3F5B" w:rsidRPr="0098251E">
        <w:rPr>
          <w:color w:val="000000"/>
          <w:sz w:val="21"/>
        </w:rPr>
        <w:t>AND PC12 PARENTAL CELLS</w:t>
      </w:r>
      <w:r w:rsidR="00A40036">
        <w:rPr>
          <w:color w:val="000000"/>
          <w:sz w:val="21"/>
        </w:rPr>
        <w:t xml:space="preserve">  </w:t>
      </w:r>
      <w:r w:rsidR="00132894">
        <w:rPr>
          <w:color w:val="000000"/>
          <w:sz w:val="21"/>
        </w:rPr>
        <w:t xml:space="preserve"> </w:t>
      </w:r>
      <w:proofErr w:type="spellStart"/>
      <w:r w:rsidRPr="0098251E">
        <w:rPr>
          <w:sz w:val="21"/>
        </w:rPr>
        <w:t>Tiss</w:t>
      </w:r>
      <w:proofErr w:type="spellEnd"/>
      <w:r w:rsidR="00A40036">
        <w:rPr>
          <w:sz w:val="21"/>
        </w:rPr>
        <w:t xml:space="preserve"> Cult Res </w:t>
      </w:r>
      <w:proofErr w:type="spellStart"/>
      <w:r w:rsidR="00A40036">
        <w:rPr>
          <w:sz w:val="21"/>
        </w:rPr>
        <w:t>Commun</w:t>
      </w:r>
      <w:proofErr w:type="spellEnd"/>
      <w:r w:rsidR="00A40036">
        <w:rPr>
          <w:sz w:val="21"/>
        </w:rPr>
        <w:t xml:space="preserve"> 36: 31–40</w:t>
      </w:r>
    </w:p>
    <w:p w14:paraId="6994EF24" w14:textId="77777777" w:rsidR="00347065" w:rsidRDefault="00805CD6"/>
    <w:p w14:paraId="11A71AC3" w14:textId="77777777" w:rsidR="00B46DF3" w:rsidRPr="00BB0336" w:rsidRDefault="00B46DF3" w:rsidP="00B46DF3">
      <w:pPr>
        <w:rPr>
          <w:sz w:val="21"/>
        </w:rPr>
      </w:pPr>
    </w:p>
    <w:p w14:paraId="52BA723F" w14:textId="77777777" w:rsidR="00B46DF3" w:rsidRPr="00BB0336" w:rsidRDefault="00B46DF3" w:rsidP="00B46DF3">
      <w:pPr>
        <w:rPr>
          <w:sz w:val="21"/>
        </w:rPr>
      </w:pPr>
      <w:r>
        <w:rPr>
          <w:sz w:val="21"/>
        </w:rPr>
        <w:t xml:space="preserve">Tetsuya Amano, Kotaro Tamari, </w:t>
      </w:r>
      <w:proofErr w:type="spellStart"/>
      <w:r>
        <w:rPr>
          <w:sz w:val="21"/>
        </w:rPr>
        <w:t>Shigeharu</w:t>
      </w:r>
      <w:proofErr w:type="spellEnd"/>
      <w:r>
        <w:rPr>
          <w:sz w:val="21"/>
        </w:rPr>
        <w:t xml:space="preserve"> Tanaka</w:t>
      </w:r>
      <w:r w:rsidRPr="00BB0336">
        <w:rPr>
          <w:sz w:val="21"/>
        </w:rPr>
        <w:t xml:space="preserve">, </w:t>
      </w:r>
      <w:proofErr w:type="spellStart"/>
      <w:r w:rsidRPr="00BB0336">
        <w:rPr>
          <w:sz w:val="21"/>
        </w:rPr>
        <w:t>Shigehiro</w:t>
      </w:r>
      <w:proofErr w:type="spellEnd"/>
      <w:r w:rsidRPr="00BB0336">
        <w:rPr>
          <w:sz w:val="21"/>
        </w:rPr>
        <w:t xml:space="preserve"> Uch</w:t>
      </w:r>
      <w:r>
        <w:rPr>
          <w:sz w:val="21"/>
        </w:rPr>
        <w:t>ida, Hideyuki Ito</w:t>
      </w:r>
      <w:r w:rsidRPr="00BB0336">
        <w:rPr>
          <w:sz w:val="21"/>
        </w:rPr>
        <w:t>,</w:t>
      </w:r>
      <w:r>
        <w:rPr>
          <w:sz w:val="21"/>
        </w:rPr>
        <w:t xml:space="preserve"> Shinya </w:t>
      </w:r>
      <w:proofErr w:type="spellStart"/>
      <w:r>
        <w:rPr>
          <w:sz w:val="21"/>
        </w:rPr>
        <w:t>Morikawa</w:t>
      </w:r>
      <w:proofErr w:type="spellEnd"/>
      <w:r>
        <w:rPr>
          <w:sz w:val="21"/>
        </w:rPr>
        <w:t xml:space="preserve">, </w:t>
      </w:r>
      <w:r w:rsidRPr="00132894">
        <w:rPr>
          <w:sz w:val="21"/>
          <w:u w:val="single"/>
        </w:rPr>
        <w:t>Kenji Kawamura</w:t>
      </w:r>
      <w:r w:rsidR="001F3F5B">
        <w:rPr>
          <w:sz w:val="21"/>
        </w:rPr>
        <w:t xml:space="preserve"> (</w:t>
      </w:r>
      <w:r w:rsidR="001F3F5B" w:rsidRPr="00BB0336">
        <w:rPr>
          <w:sz w:val="21"/>
        </w:rPr>
        <w:t>2016</w:t>
      </w:r>
      <w:r w:rsidR="001F3F5B">
        <w:rPr>
          <w:sz w:val="21"/>
        </w:rPr>
        <w:t>)</w:t>
      </w:r>
      <w:r w:rsidR="00A40036">
        <w:rPr>
          <w:sz w:val="21"/>
        </w:rPr>
        <w:t xml:space="preserve">  </w:t>
      </w:r>
      <w:r w:rsidR="00132894">
        <w:rPr>
          <w:sz w:val="21"/>
        </w:rPr>
        <w:t xml:space="preserve"> </w:t>
      </w:r>
      <w:r w:rsidR="00A40036" w:rsidRPr="00BB0336">
        <w:rPr>
          <w:sz w:val="21"/>
        </w:rPr>
        <w:t>Factors for Assessing the Effectiveness of Early</w:t>
      </w:r>
      <w:r w:rsidR="00A40036">
        <w:rPr>
          <w:sz w:val="21"/>
        </w:rPr>
        <w:t xml:space="preserve"> </w:t>
      </w:r>
      <w:r w:rsidR="00A40036" w:rsidRPr="00BB0336">
        <w:rPr>
          <w:sz w:val="21"/>
        </w:rPr>
        <w:t>Rehabilitation after Minimally Invasive Total</w:t>
      </w:r>
      <w:r w:rsidR="00A40036">
        <w:rPr>
          <w:sz w:val="21"/>
        </w:rPr>
        <w:t xml:space="preserve"> </w:t>
      </w:r>
      <w:r w:rsidR="00A40036" w:rsidRPr="00BB0336">
        <w:rPr>
          <w:sz w:val="21"/>
        </w:rPr>
        <w:t>Knee Arthroplasty: A Prospective Cohort Study</w:t>
      </w:r>
    </w:p>
    <w:p w14:paraId="55BDB8B2" w14:textId="77777777" w:rsidR="00B46DF3" w:rsidRPr="00B46DF3" w:rsidRDefault="00B46DF3">
      <w:pPr>
        <w:rPr>
          <w:sz w:val="21"/>
        </w:rPr>
      </w:pPr>
      <w:r w:rsidRPr="00BB0336">
        <w:rPr>
          <w:sz w:val="21"/>
        </w:rPr>
        <w:t xml:space="preserve">PLOS ONE </w:t>
      </w:r>
      <w:r w:rsidR="00C327B6" w:rsidRPr="00C327B6">
        <w:rPr>
          <w:sz w:val="21"/>
        </w:rPr>
        <w:t>11(7):</w:t>
      </w:r>
      <w:r w:rsidR="00132894">
        <w:rPr>
          <w:sz w:val="21"/>
        </w:rPr>
        <w:t xml:space="preserve"> </w:t>
      </w:r>
      <w:r w:rsidR="00C327B6" w:rsidRPr="00C327B6">
        <w:rPr>
          <w:sz w:val="21"/>
        </w:rPr>
        <w:t xml:space="preserve">e0159172. </w:t>
      </w:r>
    </w:p>
    <w:sectPr w:rsidR="00B46DF3" w:rsidRPr="00B46DF3" w:rsidSect="00623D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3"/>
    <w:rsid w:val="00113123"/>
    <w:rsid w:val="00132894"/>
    <w:rsid w:val="001F3F5B"/>
    <w:rsid w:val="003363A0"/>
    <w:rsid w:val="004E34BB"/>
    <w:rsid w:val="00623D3E"/>
    <w:rsid w:val="00805CD6"/>
    <w:rsid w:val="008D1FA9"/>
    <w:rsid w:val="00A40036"/>
    <w:rsid w:val="00AF7D13"/>
    <w:rsid w:val="00B46DF3"/>
    <w:rsid w:val="00BE287B"/>
    <w:rsid w:val="00C327B6"/>
    <w:rsid w:val="00F027BA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041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カワムラ　ケンジ</dc:creator>
  <cp:keywords/>
  <dc:description/>
  <cp:lastModifiedBy>hiragami</cp:lastModifiedBy>
  <cp:revision>2</cp:revision>
  <dcterms:created xsi:type="dcterms:W3CDTF">2017-11-30T09:05:00Z</dcterms:created>
  <dcterms:modified xsi:type="dcterms:W3CDTF">2017-11-30T09:05:00Z</dcterms:modified>
</cp:coreProperties>
</file>